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3A" w:rsidRPr="00D16236" w:rsidRDefault="00441D49" w:rsidP="00441D49">
      <w:pPr>
        <w:jc w:val="center"/>
        <w:rPr>
          <w:rFonts w:cstheme="minorHAnsi"/>
          <w:b/>
        </w:rPr>
      </w:pPr>
      <w:r w:rsidRPr="00D16236">
        <w:rPr>
          <w:rFonts w:cstheme="minorHAnsi"/>
          <w:b/>
        </w:rPr>
        <w:t>Open Gardens Coordinator</w:t>
      </w: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Main Tasks</w:t>
            </w:r>
          </w:p>
        </w:tc>
      </w:tr>
      <w:tr w:rsidR="0078463A" w:rsidRPr="00D16236" w:rsidTr="00441D49">
        <w:trPr>
          <w:trHeight w:val="1773"/>
        </w:trPr>
        <w:tc>
          <w:tcPr>
            <w:tcW w:w="9016" w:type="dxa"/>
          </w:tcPr>
          <w:p w:rsidR="0040119F" w:rsidRPr="00D16236" w:rsidRDefault="0040119F" w:rsidP="0040119F">
            <w:pPr>
              <w:ind w:right="141"/>
              <w:rPr>
                <w:rFonts w:cstheme="minorHAnsi"/>
                <w:noProof/>
              </w:rPr>
            </w:pPr>
            <w:r w:rsidRPr="00D16236">
              <w:rPr>
                <w:rFonts w:cstheme="minorHAnsi"/>
                <w:noProof/>
              </w:rPr>
              <w:t>With regard to t</w:t>
            </w:r>
            <w:r w:rsidRPr="00D16236">
              <w:rPr>
                <w:rFonts w:cstheme="minorHAnsi"/>
                <w:noProof/>
              </w:rPr>
              <w:t xml:space="preserve">he Cheshire open garden Scheme; </w:t>
            </w:r>
            <w:r w:rsidRPr="00D16236">
              <w:rPr>
                <w:rFonts w:cstheme="minorHAnsi"/>
                <w:noProof/>
              </w:rPr>
              <w:t>work closely with other coordinators and lead CWT officer to:</w:t>
            </w:r>
          </w:p>
          <w:p w:rsidR="0040119F" w:rsidRPr="00D16236" w:rsidRDefault="0040119F" w:rsidP="0040119F">
            <w:pPr>
              <w:pStyle w:val="ListParagraph"/>
              <w:numPr>
                <w:ilvl w:val="0"/>
                <w:numId w:val="9"/>
              </w:numPr>
              <w:ind w:right="141"/>
              <w:rPr>
                <w:rFonts w:cstheme="minorHAnsi"/>
                <w:noProof/>
              </w:rPr>
            </w:pPr>
            <w:r w:rsidRPr="00D16236">
              <w:rPr>
                <w:rFonts w:cstheme="minorHAnsi"/>
                <w:b/>
                <w:noProof/>
              </w:rPr>
              <w:t>Research</w:t>
            </w:r>
            <w:r w:rsidRPr="00D16236">
              <w:rPr>
                <w:rFonts w:cstheme="minorHAnsi"/>
                <w:noProof/>
              </w:rPr>
              <w:t xml:space="preserve"> and identify gardens suitable to include in the Open Garden scheme </w:t>
            </w:r>
          </w:p>
          <w:p w:rsidR="0040119F" w:rsidRPr="00D16236" w:rsidRDefault="0040119F" w:rsidP="0040119F">
            <w:pPr>
              <w:pStyle w:val="ListParagraph"/>
              <w:numPr>
                <w:ilvl w:val="0"/>
                <w:numId w:val="9"/>
              </w:numPr>
              <w:ind w:right="141"/>
              <w:rPr>
                <w:rFonts w:cstheme="minorHAnsi"/>
                <w:b/>
                <w:noProof/>
              </w:rPr>
            </w:pPr>
            <w:r w:rsidRPr="00D16236">
              <w:rPr>
                <w:rFonts w:cstheme="minorHAnsi"/>
                <w:b/>
                <w:noProof/>
              </w:rPr>
              <w:t xml:space="preserve">Actively follow up leads, assess suitability and report back </w:t>
            </w:r>
          </w:p>
          <w:p w:rsidR="0040119F" w:rsidRPr="00D16236" w:rsidRDefault="0040119F" w:rsidP="0040119F">
            <w:pPr>
              <w:pStyle w:val="ListParagraph"/>
              <w:numPr>
                <w:ilvl w:val="0"/>
                <w:numId w:val="9"/>
              </w:numPr>
              <w:ind w:right="141"/>
              <w:rPr>
                <w:rFonts w:cstheme="minorHAnsi"/>
                <w:b/>
                <w:noProof/>
              </w:rPr>
            </w:pPr>
            <w:r w:rsidRPr="00D16236">
              <w:rPr>
                <w:rFonts w:cstheme="minorHAnsi"/>
                <w:b/>
                <w:noProof/>
              </w:rPr>
              <w:t>Confirm or decline garden inclusion in the programme</w:t>
            </w:r>
            <w:r w:rsidRPr="00D16236">
              <w:rPr>
                <w:rFonts w:cstheme="minorHAnsi"/>
                <w:noProof/>
              </w:rPr>
              <w:t xml:space="preserve"> in agreement with other co-ordinators</w:t>
            </w:r>
            <w:r w:rsidRPr="00D16236">
              <w:rPr>
                <w:rFonts w:cstheme="minorHAnsi"/>
                <w:b/>
                <w:noProof/>
              </w:rPr>
              <w:t xml:space="preserve"> </w:t>
            </w:r>
          </w:p>
          <w:p w:rsidR="0040119F" w:rsidRPr="00D16236" w:rsidRDefault="0040119F" w:rsidP="0040119F">
            <w:pPr>
              <w:pStyle w:val="ListParagraph"/>
              <w:numPr>
                <w:ilvl w:val="0"/>
                <w:numId w:val="9"/>
              </w:numPr>
              <w:ind w:right="141"/>
              <w:rPr>
                <w:rFonts w:cstheme="minorHAnsi"/>
                <w:noProof/>
              </w:rPr>
            </w:pPr>
            <w:r w:rsidRPr="00D16236">
              <w:rPr>
                <w:rFonts w:cstheme="minorHAnsi"/>
                <w:b/>
                <w:noProof/>
              </w:rPr>
              <w:t>Report to and take part in meetings</w:t>
            </w:r>
            <w:r w:rsidRPr="00D16236">
              <w:rPr>
                <w:rFonts w:cstheme="minorHAnsi"/>
                <w:noProof/>
              </w:rPr>
              <w:t xml:space="preserve"> with the lead CWT officer as required</w:t>
            </w:r>
          </w:p>
          <w:p w:rsidR="0040119F" w:rsidRPr="00D16236" w:rsidRDefault="0040119F" w:rsidP="0040119F">
            <w:pPr>
              <w:pStyle w:val="ListParagraph"/>
              <w:numPr>
                <w:ilvl w:val="0"/>
                <w:numId w:val="9"/>
              </w:numPr>
              <w:ind w:right="141"/>
              <w:rPr>
                <w:rFonts w:cstheme="minorHAnsi"/>
                <w:noProof/>
              </w:rPr>
            </w:pPr>
            <w:r w:rsidRPr="00D16236">
              <w:rPr>
                <w:rFonts w:cstheme="minorHAnsi"/>
                <w:b/>
                <w:noProof/>
              </w:rPr>
              <w:t xml:space="preserve">Plan and agree the yearly programme </w:t>
            </w:r>
            <w:r w:rsidRPr="00D16236">
              <w:rPr>
                <w:rFonts w:cstheme="minorHAnsi"/>
                <w:noProof/>
              </w:rPr>
              <w:t xml:space="preserve">for the Open Garden and </w:t>
            </w:r>
            <w:r w:rsidRPr="00D16236">
              <w:rPr>
                <w:rFonts w:cstheme="minorHAnsi"/>
                <w:b/>
                <w:noProof/>
              </w:rPr>
              <w:t>review the previous year</w:t>
            </w:r>
          </w:p>
          <w:p w:rsidR="0040119F" w:rsidRPr="00D16236" w:rsidRDefault="0040119F" w:rsidP="0040119F">
            <w:pPr>
              <w:ind w:right="141"/>
              <w:rPr>
                <w:rFonts w:cstheme="minorHAnsi"/>
                <w:b/>
                <w:noProof/>
              </w:rPr>
            </w:pPr>
          </w:p>
          <w:p w:rsidR="0040119F" w:rsidRPr="00D16236" w:rsidRDefault="0040119F" w:rsidP="0040119F">
            <w:pPr>
              <w:ind w:left="-426" w:right="141"/>
              <w:rPr>
                <w:rFonts w:cstheme="minorHAnsi"/>
                <w:noProof/>
              </w:rPr>
            </w:pPr>
            <w:r w:rsidRPr="00D16236">
              <w:rPr>
                <w:rFonts w:cstheme="minorHAnsi"/>
                <w:noProof/>
              </w:rPr>
              <w:t xml:space="preserve">       </w:t>
            </w:r>
            <w:r w:rsidRPr="00D16236">
              <w:rPr>
                <w:rFonts w:cstheme="minorHAnsi"/>
                <w:noProof/>
              </w:rPr>
              <w:t>Take a lead role to coordinate a specific number of open garden days:</w:t>
            </w:r>
          </w:p>
          <w:p w:rsidR="0040119F" w:rsidRPr="00D16236" w:rsidRDefault="0040119F" w:rsidP="0040119F">
            <w:pPr>
              <w:pStyle w:val="ListParagraph"/>
              <w:numPr>
                <w:ilvl w:val="0"/>
                <w:numId w:val="10"/>
              </w:numPr>
              <w:ind w:right="141"/>
              <w:rPr>
                <w:rFonts w:cstheme="minorHAnsi"/>
                <w:noProof/>
              </w:rPr>
            </w:pPr>
            <w:r w:rsidRPr="00D16236">
              <w:rPr>
                <w:rFonts w:cstheme="minorHAnsi"/>
                <w:b/>
                <w:noProof/>
              </w:rPr>
              <w:t>Visit and agreed gardens</w:t>
            </w:r>
            <w:r w:rsidRPr="00D16236">
              <w:rPr>
                <w:rFonts w:cstheme="minorHAnsi"/>
                <w:noProof/>
              </w:rPr>
              <w:t xml:space="preserve"> and together with the owners plan the delivery of the day, including coordination of volunteers and marketing and publicity information. (Cheshire wildlife trust communications team will provide flyers and leaflets, as well as other marketing support)</w:t>
            </w:r>
          </w:p>
          <w:p w:rsidR="0040119F" w:rsidRPr="00D16236" w:rsidRDefault="0040119F" w:rsidP="0040119F">
            <w:pPr>
              <w:pStyle w:val="ListParagraph"/>
              <w:numPr>
                <w:ilvl w:val="0"/>
                <w:numId w:val="10"/>
              </w:numPr>
              <w:ind w:right="141"/>
              <w:rPr>
                <w:rFonts w:cstheme="minorHAnsi"/>
                <w:noProof/>
              </w:rPr>
            </w:pPr>
            <w:r w:rsidRPr="00D16236">
              <w:rPr>
                <w:rFonts w:cstheme="minorHAnsi"/>
                <w:b/>
                <w:noProof/>
              </w:rPr>
              <w:t>Engage and support Garden owners</w:t>
            </w:r>
            <w:r w:rsidRPr="00D16236">
              <w:rPr>
                <w:rFonts w:cstheme="minorHAnsi"/>
                <w:noProof/>
              </w:rPr>
              <w:t xml:space="preserve"> in the planning and delivery of Open Garden days</w:t>
            </w:r>
          </w:p>
          <w:p w:rsidR="0040119F" w:rsidRPr="00D16236" w:rsidRDefault="0040119F" w:rsidP="0040119F">
            <w:pPr>
              <w:pStyle w:val="ListParagraph"/>
              <w:numPr>
                <w:ilvl w:val="0"/>
                <w:numId w:val="10"/>
              </w:numPr>
              <w:ind w:right="141"/>
              <w:rPr>
                <w:rFonts w:cstheme="minorHAnsi"/>
                <w:noProof/>
              </w:rPr>
            </w:pPr>
            <w:r w:rsidRPr="00D16236">
              <w:rPr>
                <w:rFonts w:cstheme="minorHAnsi"/>
                <w:b/>
                <w:noProof/>
              </w:rPr>
              <w:t>Motivate, support and lead the volunteer team</w:t>
            </w:r>
            <w:r w:rsidRPr="00D16236">
              <w:rPr>
                <w:rFonts w:cstheme="minorHAnsi"/>
                <w:noProof/>
              </w:rPr>
              <w:t xml:space="preserve"> in the delivery of Open garden days</w:t>
            </w:r>
          </w:p>
          <w:p w:rsidR="0040119F" w:rsidRPr="00D16236" w:rsidRDefault="0040119F" w:rsidP="0040119F">
            <w:pPr>
              <w:pStyle w:val="ListParagraph"/>
              <w:numPr>
                <w:ilvl w:val="0"/>
                <w:numId w:val="10"/>
              </w:numPr>
              <w:ind w:right="141"/>
              <w:rPr>
                <w:rFonts w:cstheme="minorHAnsi"/>
                <w:noProof/>
              </w:rPr>
            </w:pPr>
            <w:r w:rsidRPr="00D16236">
              <w:rPr>
                <w:rFonts w:cstheme="minorHAnsi"/>
                <w:b/>
                <w:noProof/>
              </w:rPr>
              <w:t>Plan and co-ordinate the delivery of the day</w:t>
            </w:r>
            <w:r w:rsidRPr="00D16236">
              <w:rPr>
                <w:rFonts w:cstheme="minorHAnsi"/>
                <w:noProof/>
              </w:rPr>
              <w:t xml:space="preserve"> which includes ensuring all equipment, signage and refreshments (as required) are collected, taken on site, set up, cleared up and returned to the Office, together with cash boxes.  </w:t>
            </w:r>
          </w:p>
          <w:p w:rsidR="0040119F" w:rsidRPr="00D16236" w:rsidRDefault="0040119F" w:rsidP="002D2BDA">
            <w:pPr>
              <w:pStyle w:val="NormalWeb"/>
              <w:spacing w:before="0" w:beforeAutospacing="0" w:after="0" w:afterAutospacing="0"/>
              <w:rPr>
                <w:rFonts w:asciiTheme="minorHAnsi" w:hAnsiTheme="minorHAnsi" w:cstheme="minorHAnsi"/>
                <w:sz w:val="22"/>
                <w:szCs w:val="22"/>
              </w:rPr>
            </w:pP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Volunteer specification</w:t>
            </w:r>
          </w:p>
        </w:tc>
      </w:tr>
      <w:tr w:rsidR="0078463A" w:rsidRPr="00D16236" w:rsidTr="00DB5728">
        <w:tc>
          <w:tcPr>
            <w:tcW w:w="9016" w:type="dxa"/>
          </w:tcPr>
          <w:p w:rsidR="005909EB" w:rsidRPr="00D16236" w:rsidRDefault="005909EB" w:rsidP="005909EB">
            <w:pPr>
              <w:pStyle w:val="ListParagraph"/>
              <w:numPr>
                <w:ilvl w:val="0"/>
                <w:numId w:val="13"/>
              </w:numPr>
              <w:rPr>
                <w:rFonts w:cstheme="minorHAnsi"/>
                <w:noProof/>
              </w:rPr>
            </w:pPr>
            <w:r w:rsidRPr="00D16236">
              <w:rPr>
                <w:rFonts w:cstheme="minorHAnsi"/>
                <w:noProof/>
              </w:rPr>
              <w:t>E</w:t>
            </w:r>
            <w:r w:rsidRPr="00D16236">
              <w:rPr>
                <w:rFonts w:cstheme="minorHAnsi"/>
                <w:noProof/>
              </w:rPr>
              <w:t>nthusiastic, positiv</w:t>
            </w:r>
            <w:r w:rsidR="00D16236">
              <w:rPr>
                <w:rFonts w:cstheme="minorHAnsi"/>
                <w:noProof/>
              </w:rPr>
              <w:t>e and professional at all times</w:t>
            </w:r>
          </w:p>
          <w:p w:rsidR="005909EB" w:rsidRPr="00D16236" w:rsidRDefault="005909EB" w:rsidP="005909EB">
            <w:pPr>
              <w:numPr>
                <w:ilvl w:val="0"/>
                <w:numId w:val="11"/>
              </w:numPr>
              <w:rPr>
                <w:rFonts w:cstheme="minorHAnsi"/>
                <w:noProof/>
              </w:rPr>
            </w:pPr>
            <w:r w:rsidRPr="00D16236">
              <w:rPr>
                <w:rFonts w:cstheme="minorHAnsi"/>
                <w:noProof/>
              </w:rPr>
              <w:t xml:space="preserve">Ability to work effectively as part of a team </w:t>
            </w:r>
            <w:r w:rsidRPr="00D16236">
              <w:rPr>
                <w:rFonts w:cstheme="minorHAnsi"/>
                <w:noProof/>
                <w:u w:val="single"/>
              </w:rPr>
              <w:t>and</w:t>
            </w:r>
            <w:r w:rsidRPr="00D16236">
              <w:rPr>
                <w:rFonts w:cstheme="minorHAnsi"/>
                <w:noProof/>
              </w:rPr>
              <w:t xml:space="preserve"> when required motivate and lead the volunteer team</w:t>
            </w:r>
          </w:p>
          <w:p w:rsidR="005909EB" w:rsidRPr="00D16236" w:rsidRDefault="005909EB" w:rsidP="005909EB">
            <w:pPr>
              <w:numPr>
                <w:ilvl w:val="0"/>
                <w:numId w:val="11"/>
              </w:numPr>
              <w:rPr>
                <w:rFonts w:cstheme="minorHAnsi"/>
                <w:noProof/>
              </w:rPr>
            </w:pPr>
            <w:r w:rsidRPr="00D16236">
              <w:rPr>
                <w:rFonts w:cstheme="minorHAnsi"/>
                <w:noProof/>
              </w:rPr>
              <w:t>Excellent communication skills and the ability to engage and form strong working relationships wi</w:t>
            </w:r>
            <w:r w:rsidR="00D16236">
              <w:rPr>
                <w:rFonts w:cstheme="minorHAnsi"/>
                <w:noProof/>
              </w:rPr>
              <w:t>th garden owners and volunteers</w:t>
            </w:r>
          </w:p>
          <w:p w:rsidR="005909EB" w:rsidRPr="00D16236" w:rsidRDefault="005909EB" w:rsidP="005909EB">
            <w:pPr>
              <w:numPr>
                <w:ilvl w:val="0"/>
                <w:numId w:val="11"/>
              </w:numPr>
              <w:rPr>
                <w:rFonts w:cstheme="minorHAnsi"/>
                <w:noProof/>
              </w:rPr>
            </w:pPr>
            <w:r w:rsidRPr="00D16236">
              <w:rPr>
                <w:rFonts w:cstheme="minorHAnsi"/>
                <w:noProof/>
              </w:rPr>
              <w:t>Solution focu</w:t>
            </w:r>
            <w:r w:rsidR="00D16236">
              <w:rPr>
                <w:rFonts w:cstheme="minorHAnsi"/>
                <w:noProof/>
              </w:rPr>
              <w:t>sed</w:t>
            </w:r>
          </w:p>
          <w:p w:rsidR="005909EB" w:rsidRPr="00D16236" w:rsidRDefault="005909EB" w:rsidP="005909EB">
            <w:pPr>
              <w:numPr>
                <w:ilvl w:val="0"/>
                <w:numId w:val="11"/>
              </w:numPr>
              <w:rPr>
                <w:rFonts w:cstheme="minorHAnsi"/>
                <w:noProof/>
              </w:rPr>
            </w:pPr>
            <w:r w:rsidRPr="00D16236">
              <w:rPr>
                <w:rFonts w:cstheme="minorHAnsi"/>
                <w:vanish/>
                <w:color w:val="666666"/>
              </w:rPr>
              <w:t>Soluntion S</w:t>
            </w:r>
            <w:r w:rsidRPr="00D16236">
              <w:rPr>
                <w:rFonts w:cstheme="minorHAnsi"/>
                <w:noProof/>
              </w:rPr>
              <w:t>Highly organised and able t</w:t>
            </w:r>
            <w:r w:rsidR="00D16236">
              <w:rPr>
                <w:rFonts w:cstheme="minorHAnsi"/>
                <w:noProof/>
              </w:rPr>
              <w:t>o pay close attention to detail</w:t>
            </w:r>
          </w:p>
          <w:p w:rsidR="005909EB" w:rsidRPr="00D16236" w:rsidRDefault="005909EB" w:rsidP="005909EB">
            <w:pPr>
              <w:numPr>
                <w:ilvl w:val="0"/>
                <w:numId w:val="11"/>
              </w:numPr>
              <w:rPr>
                <w:rFonts w:cstheme="minorHAnsi"/>
                <w:noProof/>
              </w:rPr>
            </w:pPr>
            <w:r w:rsidRPr="00D16236">
              <w:rPr>
                <w:rFonts w:cstheme="minorHAnsi"/>
                <w:noProof/>
              </w:rPr>
              <w:t>Excellent written and</w:t>
            </w:r>
            <w:r w:rsidR="00D16236">
              <w:rPr>
                <w:rFonts w:cstheme="minorHAnsi"/>
                <w:noProof/>
              </w:rPr>
              <w:t xml:space="preserve"> verbal communication is a must</w:t>
            </w:r>
          </w:p>
          <w:p w:rsidR="005909EB" w:rsidRPr="00D16236" w:rsidRDefault="005909EB" w:rsidP="005909EB">
            <w:pPr>
              <w:numPr>
                <w:ilvl w:val="0"/>
                <w:numId w:val="11"/>
              </w:numPr>
              <w:rPr>
                <w:rFonts w:cstheme="minorHAnsi"/>
                <w:noProof/>
              </w:rPr>
            </w:pPr>
            <w:r w:rsidRPr="00D16236">
              <w:rPr>
                <w:rFonts w:cstheme="minorHAnsi"/>
                <w:noProof/>
              </w:rPr>
              <w:t>Workin</w:t>
            </w:r>
            <w:r w:rsidR="00D16236">
              <w:rPr>
                <w:rFonts w:cstheme="minorHAnsi"/>
                <w:noProof/>
              </w:rPr>
              <w:t>g knowledge of Microsoft Office</w:t>
            </w:r>
          </w:p>
          <w:p w:rsidR="005909EB" w:rsidRPr="00D16236" w:rsidRDefault="00D16236" w:rsidP="005909EB">
            <w:pPr>
              <w:numPr>
                <w:ilvl w:val="0"/>
                <w:numId w:val="11"/>
              </w:numPr>
              <w:rPr>
                <w:rFonts w:cstheme="minorHAnsi"/>
                <w:noProof/>
              </w:rPr>
            </w:pPr>
            <w:r>
              <w:rPr>
                <w:rFonts w:cstheme="minorHAnsi"/>
                <w:noProof/>
              </w:rPr>
              <w:t>Ability to work independently</w:t>
            </w:r>
          </w:p>
          <w:p w:rsidR="005909EB" w:rsidRPr="00D16236" w:rsidRDefault="005909EB" w:rsidP="005909EB">
            <w:pPr>
              <w:numPr>
                <w:ilvl w:val="0"/>
                <w:numId w:val="11"/>
              </w:numPr>
              <w:rPr>
                <w:rFonts w:cstheme="minorHAnsi"/>
                <w:noProof/>
              </w:rPr>
            </w:pPr>
            <w:r w:rsidRPr="00D16236">
              <w:rPr>
                <w:rFonts w:cstheme="minorHAnsi"/>
                <w:noProof/>
              </w:rPr>
              <w:t>Have an interest in wildli</w:t>
            </w:r>
            <w:r w:rsidR="00D16236">
              <w:rPr>
                <w:rFonts w:cstheme="minorHAnsi"/>
                <w:noProof/>
              </w:rPr>
              <w:t>fe, gardens and the environment</w:t>
            </w:r>
          </w:p>
          <w:p w:rsidR="005909EB" w:rsidRPr="00D16236" w:rsidRDefault="005909EB" w:rsidP="005909EB">
            <w:pPr>
              <w:numPr>
                <w:ilvl w:val="0"/>
                <w:numId w:val="11"/>
              </w:numPr>
              <w:rPr>
                <w:rFonts w:cstheme="minorHAnsi"/>
                <w:noProof/>
              </w:rPr>
            </w:pPr>
            <w:r w:rsidRPr="00D16236">
              <w:rPr>
                <w:rFonts w:cstheme="minorHAnsi"/>
                <w:noProof/>
              </w:rPr>
              <w:t>Own car, clean driving licence and ability to transport equipment on the</w:t>
            </w:r>
            <w:r w:rsidR="00D16236">
              <w:rPr>
                <w:rFonts w:cstheme="minorHAnsi"/>
                <w:noProof/>
              </w:rPr>
              <w:t xml:space="preserve"> Open Garden days is essential</w:t>
            </w:r>
          </w:p>
          <w:p w:rsidR="005909EB" w:rsidRPr="00D16236" w:rsidRDefault="005909EB" w:rsidP="005909EB">
            <w:pPr>
              <w:numPr>
                <w:ilvl w:val="0"/>
                <w:numId w:val="11"/>
              </w:numPr>
              <w:rPr>
                <w:rFonts w:cstheme="minorHAnsi"/>
                <w:noProof/>
              </w:rPr>
            </w:pPr>
            <w:r w:rsidRPr="00D16236">
              <w:rPr>
                <w:rFonts w:cstheme="minorHAnsi"/>
                <w:noProof/>
              </w:rPr>
              <w:t>Be in reasonably good health as the role requires some liftin</w:t>
            </w:r>
            <w:r w:rsidR="00D16236">
              <w:rPr>
                <w:rFonts w:cstheme="minorHAnsi"/>
                <w:noProof/>
              </w:rPr>
              <w:t>g and long days “on your feet”</w:t>
            </w:r>
          </w:p>
          <w:p w:rsidR="0078463A" w:rsidRPr="00D16236" w:rsidRDefault="0078463A" w:rsidP="002D2BDA">
            <w:pPr>
              <w:ind w:left="720"/>
              <w:rPr>
                <w:rFonts w:cstheme="minorHAnsi"/>
                <w:i/>
              </w:rPr>
            </w:pP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Recruitment &amp; selection</w:t>
            </w:r>
          </w:p>
        </w:tc>
      </w:tr>
      <w:tr w:rsidR="005909EB" w:rsidRPr="00D16236" w:rsidTr="00DB5728">
        <w:tc>
          <w:tcPr>
            <w:tcW w:w="9016" w:type="dxa"/>
          </w:tcPr>
          <w:p w:rsidR="005909EB" w:rsidRPr="00D16236" w:rsidRDefault="005909EB" w:rsidP="005909EB">
            <w:pPr>
              <w:rPr>
                <w:rFonts w:cstheme="minorHAnsi"/>
              </w:rPr>
            </w:pPr>
            <w:r w:rsidRPr="00D16236">
              <w:rPr>
                <w:rFonts w:cstheme="minorHAnsi"/>
              </w:rPr>
              <w:t>Potential volunteers will be asked to complete a registration form</w:t>
            </w:r>
          </w:p>
          <w:p w:rsidR="005909EB" w:rsidRPr="00D16236" w:rsidRDefault="005909EB" w:rsidP="005909EB">
            <w:pPr>
              <w:rPr>
                <w:rFonts w:cstheme="minorHAnsi"/>
              </w:rPr>
            </w:pPr>
            <w:r w:rsidRPr="00D16236">
              <w:rPr>
                <w:rFonts w:cstheme="minorHAnsi"/>
              </w:rPr>
              <w:t xml:space="preserve">Volunteers will </w:t>
            </w:r>
            <w:r w:rsidRPr="00D16236">
              <w:rPr>
                <w:rFonts w:cstheme="minorHAnsi"/>
              </w:rPr>
              <w:t xml:space="preserve">then </w:t>
            </w:r>
            <w:r w:rsidRPr="00D16236">
              <w:rPr>
                <w:rFonts w:cstheme="minorHAnsi"/>
              </w:rPr>
              <w:t xml:space="preserve">be asked </w:t>
            </w:r>
            <w:r w:rsidRPr="00D16236">
              <w:rPr>
                <w:rFonts w:cstheme="minorHAnsi"/>
              </w:rPr>
              <w:t>to come to an informal interview, where they will meet the key staff involved in the scheme and have the opportunity to find out more about the trust</w:t>
            </w:r>
          </w:p>
          <w:p w:rsidR="005909EB" w:rsidRPr="00D16236" w:rsidRDefault="005909EB" w:rsidP="005909EB">
            <w:pPr>
              <w:rPr>
                <w:rFonts w:cstheme="minorHAnsi"/>
              </w:rPr>
            </w:pPr>
            <w:r w:rsidRPr="00D16236">
              <w:rPr>
                <w:rFonts w:cstheme="minorHAnsi"/>
              </w:rPr>
              <w:t>They will be sent a welcome email and induction pack</w:t>
            </w:r>
          </w:p>
          <w:p w:rsidR="005909EB" w:rsidRPr="00D16236" w:rsidRDefault="005909EB" w:rsidP="005909EB">
            <w:pPr>
              <w:rPr>
                <w:rFonts w:cstheme="minorHAnsi"/>
              </w:rPr>
            </w:pPr>
            <w:r w:rsidRPr="00D16236">
              <w:rPr>
                <w:rFonts w:cstheme="minorHAnsi"/>
              </w:rPr>
              <w:t>Induction and training sessions will be given before starting the role</w:t>
            </w: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Key facts</w:t>
            </w:r>
          </w:p>
        </w:tc>
      </w:tr>
      <w:tr w:rsidR="0078463A" w:rsidRPr="00D16236" w:rsidTr="00DB5728">
        <w:tc>
          <w:tcPr>
            <w:tcW w:w="9016" w:type="dxa"/>
          </w:tcPr>
          <w:p w:rsidR="005909EB" w:rsidRPr="005909EB" w:rsidRDefault="005909EB" w:rsidP="005909EB">
            <w:pPr>
              <w:numPr>
                <w:ilvl w:val="0"/>
                <w:numId w:val="1"/>
              </w:numPr>
              <w:spacing w:after="160" w:line="259" w:lineRule="auto"/>
              <w:contextualSpacing/>
              <w:rPr>
                <w:rFonts w:cstheme="minorHAnsi"/>
              </w:rPr>
            </w:pPr>
            <w:r w:rsidRPr="005909EB">
              <w:rPr>
                <w:rFonts w:cstheme="minorHAnsi"/>
              </w:rPr>
              <w:t>This role allows you to combine working with people and working for nature</w:t>
            </w:r>
          </w:p>
          <w:p w:rsidR="00DE0EF8" w:rsidRPr="00D16236" w:rsidRDefault="005909EB" w:rsidP="00DE0EF8">
            <w:pPr>
              <w:numPr>
                <w:ilvl w:val="0"/>
                <w:numId w:val="1"/>
              </w:numPr>
              <w:spacing w:after="160" w:line="259" w:lineRule="auto"/>
              <w:contextualSpacing/>
              <w:rPr>
                <w:rFonts w:cstheme="minorHAnsi"/>
              </w:rPr>
            </w:pPr>
            <w:r w:rsidRPr="005909EB">
              <w:rPr>
                <w:rFonts w:cstheme="minorHAnsi"/>
              </w:rPr>
              <w:t>You do not need to have any previous experience just a willingness to have go</w:t>
            </w:r>
          </w:p>
          <w:p w:rsidR="00DE0EF8" w:rsidRPr="00D16236" w:rsidRDefault="00DE0EF8" w:rsidP="00D16236">
            <w:pPr>
              <w:numPr>
                <w:ilvl w:val="0"/>
                <w:numId w:val="1"/>
              </w:numPr>
              <w:spacing w:after="160" w:line="259" w:lineRule="auto"/>
              <w:contextualSpacing/>
              <w:rPr>
                <w:rFonts w:cstheme="minorHAnsi"/>
                <w:i/>
              </w:rPr>
            </w:pPr>
            <w:r w:rsidRPr="00D16236">
              <w:rPr>
                <w:rFonts w:cstheme="minorHAnsi"/>
              </w:rPr>
              <w:t xml:space="preserve">We hope that you can </w:t>
            </w:r>
            <w:bookmarkStart w:id="0" w:name="_GoBack"/>
            <w:bookmarkEnd w:id="0"/>
            <w:r w:rsidRPr="00D16236">
              <w:rPr>
                <w:rFonts w:cstheme="minorHAnsi"/>
              </w:rPr>
              <w:t>volunteer with us for at least one year. This would allow you to see the whole event through, from planning to implementation and evaluation.</w:t>
            </w:r>
            <w:r w:rsidRPr="00D16236">
              <w:rPr>
                <w:rFonts w:cstheme="minorHAnsi"/>
                <w:i/>
              </w:rPr>
              <w:t xml:space="preserve"> </w:t>
            </w: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Training</w:t>
            </w:r>
          </w:p>
        </w:tc>
      </w:tr>
      <w:tr w:rsidR="0078463A" w:rsidRPr="00D16236" w:rsidTr="00DB5728">
        <w:tc>
          <w:tcPr>
            <w:tcW w:w="9016" w:type="dxa"/>
          </w:tcPr>
          <w:p w:rsidR="0078463A" w:rsidRPr="00D16236" w:rsidRDefault="00DE0EF8" w:rsidP="00D16236">
            <w:pPr>
              <w:spacing w:after="160" w:line="259" w:lineRule="auto"/>
              <w:rPr>
                <w:rFonts w:cstheme="minorHAnsi"/>
              </w:rPr>
            </w:pPr>
            <w:r w:rsidRPr="00DE0EF8">
              <w:rPr>
                <w:rFonts w:cstheme="minorHAnsi"/>
              </w:rPr>
              <w:t xml:space="preserve">Full in house training will be given. We can also support you in further external training as part of </w:t>
            </w:r>
            <w:r w:rsidR="00D16236" w:rsidRPr="00D16236">
              <w:rPr>
                <w:rFonts w:cstheme="minorHAnsi"/>
              </w:rPr>
              <w:t xml:space="preserve">your </w:t>
            </w:r>
            <w:r w:rsidRPr="00DE0EF8">
              <w:rPr>
                <w:rFonts w:cstheme="minorHAnsi"/>
              </w:rPr>
              <w:t>personal development in the role i.e. Saf</w:t>
            </w:r>
            <w:r w:rsidRPr="00D16236">
              <w:rPr>
                <w:rFonts w:cstheme="minorHAnsi"/>
              </w:rPr>
              <w:t>eguarding or first aid courses.</w:t>
            </w: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rPr>
            </w:pPr>
            <w:r w:rsidRPr="00D16236">
              <w:rPr>
                <w:rFonts w:cstheme="minorHAnsi"/>
                <w:i/>
              </w:rPr>
              <w:t>Support/supervision</w:t>
            </w:r>
          </w:p>
        </w:tc>
      </w:tr>
      <w:tr w:rsidR="0078463A" w:rsidRPr="00D16236" w:rsidTr="00DB5728">
        <w:tc>
          <w:tcPr>
            <w:tcW w:w="9016" w:type="dxa"/>
          </w:tcPr>
          <w:p w:rsidR="00D16236" w:rsidRPr="00D16236" w:rsidRDefault="00D16236" w:rsidP="00D16236">
            <w:pPr>
              <w:spacing w:after="160" w:line="259" w:lineRule="auto"/>
              <w:rPr>
                <w:rFonts w:cstheme="minorHAnsi"/>
              </w:rPr>
            </w:pPr>
            <w:r w:rsidRPr="00D16236">
              <w:rPr>
                <w:rFonts w:cstheme="minorHAnsi"/>
              </w:rPr>
              <w:t xml:space="preserve">Each volunteer will be given a main coordinator contact. Reviews will take place on a 6 monthly basis to offer any support for the role. The CWT safeguarding officers are also available for any support needs during the role. </w:t>
            </w:r>
          </w:p>
          <w:p w:rsidR="0078463A" w:rsidRPr="00D16236" w:rsidRDefault="00D16236" w:rsidP="00D16236">
            <w:pPr>
              <w:spacing w:after="160" w:line="259" w:lineRule="auto"/>
              <w:rPr>
                <w:rFonts w:cstheme="minorHAnsi"/>
              </w:rPr>
            </w:pPr>
            <w:r w:rsidRPr="00D16236">
              <w:rPr>
                <w:rFonts w:cstheme="minorHAnsi"/>
              </w:rPr>
              <w:t xml:space="preserve">If you would like further reviews or </w:t>
            </w:r>
            <w:proofErr w:type="gramStart"/>
            <w:r w:rsidRPr="00D16236">
              <w:rPr>
                <w:rFonts w:cstheme="minorHAnsi"/>
              </w:rPr>
              <w:t>support</w:t>
            </w:r>
            <w:proofErr w:type="gramEnd"/>
            <w:r w:rsidRPr="00D16236">
              <w:rPr>
                <w:rFonts w:cstheme="minorHAnsi"/>
              </w:rPr>
              <w:t xml:space="preserve"> please talk to your coordinator directly or contact the volunteering office on 01948 820728. </w:t>
            </w:r>
          </w:p>
        </w:tc>
      </w:tr>
    </w:tbl>
    <w:p w:rsidR="0078463A" w:rsidRPr="00D16236" w:rsidRDefault="0078463A" w:rsidP="0078463A">
      <w:pPr>
        <w:rPr>
          <w:rFonts w:cstheme="minorHAnsi"/>
          <w:i/>
        </w:rPr>
      </w:pPr>
    </w:p>
    <w:tbl>
      <w:tblPr>
        <w:tblStyle w:val="TableGrid"/>
        <w:tblW w:w="0" w:type="auto"/>
        <w:tblLook w:val="04A0" w:firstRow="1" w:lastRow="0" w:firstColumn="1" w:lastColumn="0" w:noHBand="0" w:noVBand="1"/>
      </w:tblPr>
      <w:tblGrid>
        <w:gridCol w:w="9016"/>
      </w:tblGrid>
      <w:tr w:rsidR="0078463A" w:rsidRPr="00D16236" w:rsidTr="00DB5728">
        <w:tc>
          <w:tcPr>
            <w:tcW w:w="9016" w:type="dxa"/>
          </w:tcPr>
          <w:p w:rsidR="0078463A" w:rsidRPr="00D16236" w:rsidRDefault="0078463A" w:rsidP="00DB5728">
            <w:pPr>
              <w:rPr>
                <w:rFonts w:cstheme="minorHAnsi"/>
                <w:i/>
              </w:rPr>
            </w:pPr>
            <w:r w:rsidRPr="00D16236">
              <w:rPr>
                <w:rFonts w:cstheme="minorHAnsi"/>
                <w:i/>
              </w:rPr>
              <w:t>Expenses</w:t>
            </w:r>
          </w:p>
        </w:tc>
      </w:tr>
      <w:tr w:rsidR="0078463A" w:rsidRPr="00D16236" w:rsidTr="00DB5728">
        <w:tc>
          <w:tcPr>
            <w:tcW w:w="9016" w:type="dxa"/>
          </w:tcPr>
          <w:p w:rsidR="0078463A" w:rsidRPr="00D16236" w:rsidRDefault="00D16236" w:rsidP="00DB5728">
            <w:pPr>
              <w:rPr>
                <w:rFonts w:cstheme="minorHAnsi"/>
              </w:rPr>
            </w:pPr>
            <w:r w:rsidRPr="00D16236">
              <w:rPr>
                <w:rFonts w:cstheme="minorHAnsi"/>
                <w:noProof/>
              </w:rPr>
              <w:t xml:space="preserve">Given the nature of this volunteering role we will cover fuel costs, this will be discussed further at induction. </w:t>
            </w:r>
            <w:r w:rsidR="0078463A" w:rsidRPr="00D16236">
              <w:rPr>
                <w:rFonts w:cstheme="minorHAnsi"/>
              </w:rPr>
              <w:t xml:space="preserve">Please contact the volunteering office for more information 01948 820 728. </w:t>
            </w:r>
          </w:p>
          <w:p w:rsidR="0078463A" w:rsidRPr="00D16236" w:rsidRDefault="0078463A" w:rsidP="00DB5728">
            <w:pPr>
              <w:rPr>
                <w:rFonts w:cstheme="minorHAnsi"/>
              </w:rPr>
            </w:pPr>
          </w:p>
        </w:tc>
      </w:tr>
    </w:tbl>
    <w:p w:rsidR="0078463A" w:rsidRPr="00D16236" w:rsidRDefault="0078463A" w:rsidP="0078463A">
      <w:pPr>
        <w:rPr>
          <w:rFonts w:cstheme="minorHAnsi"/>
          <w:i/>
        </w:rPr>
      </w:pPr>
    </w:p>
    <w:tbl>
      <w:tblPr>
        <w:tblStyle w:val="TableGrid1"/>
        <w:tblW w:w="0" w:type="auto"/>
        <w:tblLook w:val="04A0" w:firstRow="1" w:lastRow="0" w:firstColumn="1" w:lastColumn="0" w:noHBand="0" w:noVBand="1"/>
      </w:tblPr>
      <w:tblGrid>
        <w:gridCol w:w="9016"/>
      </w:tblGrid>
      <w:tr w:rsidR="00D16236" w:rsidRPr="00D16236" w:rsidTr="007749A1">
        <w:tc>
          <w:tcPr>
            <w:tcW w:w="9016" w:type="dxa"/>
          </w:tcPr>
          <w:p w:rsidR="00D16236" w:rsidRPr="00D16236" w:rsidRDefault="00D16236" w:rsidP="00D16236">
            <w:pPr>
              <w:rPr>
                <w:rFonts w:cstheme="minorHAnsi"/>
                <w:i/>
              </w:rPr>
            </w:pPr>
            <w:r w:rsidRPr="00D16236">
              <w:rPr>
                <w:rFonts w:cstheme="minorHAnsi"/>
                <w:i/>
              </w:rPr>
              <w:t>Important policies to read for this role</w:t>
            </w:r>
          </w:p>
        </w:tc>
      </w:tr>
      <w:tr w:rsidR="00D16236" w:rsidRPr="00D16236" w:rsidTr="007749A1">
        <w:tc>
          <w:tcPr>
            <w:tcW w:w="9016" w:type="dxa"/>
          </w:tcPr>
          <w:p w:rsidR="00D16236" w:rsidRPr="00D16236" w:rsidRDefault="00D16236" w:rsidP="00D16236">
            <w:pPr>
              <w:rPr>
                <w:rFonts w:cstheme="minorHAnsi"/>
              </w:rPr>
            </w:pPr>
            <w:hyperlink w:anchor="Vulnerableadults" w:history="1">
              <w:r w:rsidRPr="00D16236">
                <w:rPr>
                  <w:rFonts w:cstheme="minorHAnsi"/>
                  <w:color w:val="0563C1"/>
                  <w:u w:val="single"/>
                </w:rPr>
                <w:t>Safeguarding vulnerable adult policy</w:t>
              </w:r>
            </w:hyperlink>
            <w:r w:rsidRPr="00D16236">
              <w:rPr>
                <w:rFonts w:cstheme="minorHAnsi"/>
              </w:rPr>
              <w:t xml:space="preserve"> </w:t>
            </w:r>
          </w:p>
          <w:p w:rsidR="00D16236" w:rsidRPr="00D16236" w:rsidRDefault="00D16236" w:rsidP="00D16236">
            <w:pPr>
              <w:rPr>
                <w:rFonts w:cstheme="minorHAnsi"/>
              </w:rPr>
            </w:pPr>
            <w:hyperlink w:anchor="Childprotection" w:history="1">
              <w:r w:rsidRPr="00D16236">
                <w:rPr>
                  <w:rFonts w:cstheme="minorHAnsi"/>
                  <w:color w:val="0563C1"/>
                  <w:u w:val="single"/>
                </w:rPr>
                <w:t>Safeguarding children policy</w:t>
              </w:r>
            </w:hyperlink>
          </w:p>
          <w:p w:rsidR="00D16236" w:rsidRPr="00D16236" w:rsidRDefault="00D16236" w:rsidP="00D16236">
            <w:pPr>
              <w:rPr>
                <w:rFonts w:cstheme="minorHAnsi"/>
              </w:rPr>
            </w:pPr>
            <w:hyperlink w:anchor="DataProtection" w:history="1">
              <w:r w:rsidRPr="00D16236">
                <w:rPr>
                  <w:rFonts w:cstheme="minorHAnsi"/>
                  <w:color w:val="0563C1"/>
                  <w:u w:val="single"/>
                </w:rPr>
                <w:t>Data Protection policy</w:t>
              </w:r>
            </w:hyperlink>
          </w:p>
          <w:p w:rsidR="00D16236" w:rsidRPr="00D16236" w:rsidRDefault="00D16236" w:rsidP="00D16236">
            <w:pPr>
              <w:rPr>
                <w:rFonts w:cstheme="minorHAnsi"/>
              </w:rPr>
            </w:pPr>
            <w:hyperlink w:anchor="Equality" w:history="1">
              <w:r w:rsidRPr="00D16236">
                <w:rPr>
                  <w:rFonts w:cstheme="minorHAnsi"/>
                  <w:color w:val="0563C1"/>
                  <w:u w:val="single"/>
                </w:rPr>
                <w:t>Equality and Diversity statement</w:t>
              </w:r>
            </w:hyperlink>
          </w:p>
          <w:p w:rsidR="00D16236" w:rsidRPr="00D16236" w:rsidRDefault="00D16236" w:rsidP="00D16236">
            <w:pPr>
              <w:rPr>
                <w:rFonts w:cstheme="minorHAnsi"/>
              </w:rPr>
            </w:pPr>
            <w:hyperlink w:anchor="Healthandsafety" w:history="1">
              <w:r w:rsidRPr="00D16236">
                <w:rPr>
                  <w:rFonts w:cstheme="minorHAnsi"/>
                  <w:color w:val="0563C1"/>
                  <w:u w:val="single"/>
                </w:rPr>
                <w:t>Health and safety policy</w:t>
              </w:r>
            </w:hyperlink>
          </w:p>
          <w:p w:rsidR="00D16236" w:rsidRPr="00D16236" w:rsidRDefault="00D16236" w:rsidP="00D16236">
            <w:pPr>
              <w:rPr>
                <w:rFonts w:cstheme="minorHAnsi"/>
              </w:rPr>
            </w:pPr>
            <w:hyperlink w:anchor="complaints" w:history="1">
              <w:r w:rsidRPr="00D16236">
                <w:rPr>
                  <w:rFonts w:cstheme="minorHAnsi"/>
                  <w:color w:val="0563C1"/>
                  <w:u w:val="single"/>
                </w:rPr>
                <w:t>Disciplinary and complaints procedures</w:t>
              </w:r>
            </w:hyperlink>
          </w:p>
          <w:p w:rsidR="00D16236" w:rsidRPr="00D16236" w:rsidRDefault="00D16236" w:rsidP="00D16236">
            <w:pPr>
              <w:rPr>
                <w:rFonts w:cstheme="minorHAnsi"/>
              </w:rPr>
            </w:pPr>
          </w:p>
        </w:tc>
      </w:tr>
    </w:tbl>
    <w:p w:rsidR="00D16236" w:rsidRPr="00D16236" w:rsidRDefault="00D16236" w:rsidP="0078463A">
      <w:pPr>
        <w:rPr>
          <w:rFonts w:cstheme="minorHAnsi"/>
        </w:rPr>
      </w:pPr>
    </w:p>
    <w:p w:rsidR="0078463A" w:rsidRDefault="0078463A" w:rsidP="0078463A"/>
    <w:p w:rsidR="00723E70" w:rsidRDefault="00723E70"/>
    <w:sectPr w:rsidR="00723E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0E" w:rsidRDefault="009B420E" w:rsidP="0078463A">
      <w:pPr>
        <w:spacing w:after="0" w:line="240" w:lineRule="auto"/>
      </w:pPr>
      <w:r>
        <w:separator/>
      </w:r>
    </w:p>
  </w:endnote>
  <w:endnote w:type="continuationSeparator" w:id="0">
    <w:p w:rsidR="009B420E" w:rsidRDefault="009B420E" w:rsidP="0078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0E" w:rsidRDefault="009B420E" w:rsidP="0078463A">
      <w:pPr>
        <w:spacing w:after="0" w:line="240" w:lineRule="auto"/>
      </w:pPr>
      <w:r>
        <w:separator/>
      </w:r>
    </w:p>
  </w:footnote>
  <w:footnote w:type="continuationSeparator" w:id="0">
    <w:p w:rsidR="009B420E" w:rsidRDefault="009B420E" w:rsidP="0078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A" w:rsidRDefault="0078463A">
    <w:pPr>
      <w:pStyle w:val="Header"/>
    </w:pPr>
    <w:r w:rsidRPr="00EA0539">
      <w:rPr>
        <w:noProof/>
        <w:lang w:eastAsia="en-GB"/>
      </w:rPr>
      <w:drawing>
        <wp:inline distT="0" distB="0" distL="0" distR="0" wp14:anchorId="7A7ACE6A" wp14:editId="544DAF1E">
          <wp:extent cx="1298825" cy="390525"/>
          <wp:effectExtent l="0" t="0" r="0" b="0"/>
          <wp:docPr id="1" name="Picture 1" descr="S:\9.0 Branding and identity\9.3 Logos &amp; Silhouettes\CWT logo\Logo\Standard logo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0 Branding and identity\9.3 Logos &amp; Silhouettes\CWT logo\Logo\Standard logo no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63" cy="39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9F6"/>
    <w:multiLevelType w:val="hybridMultilevel"/>
    <w:tmpl w:val="67B0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2B07"/>
    <w:multiLevelType w:val="hybridMultilevel"/>
    <w:tmpl w:val="D024A6E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7E448FE"/>
    <w:multiLevelType w:val="hybridMultilevel"/>
    <w:tmpl w:val="1B6430A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F3896"/>
    <w:multiLevelType w:val="hybridMultilevel"/>
    <w:tmpl w:val="26D2B8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905BD4"/>
    <w:multiLevelType w:val="hybridMultilevel"/>
    <w:tmpl w:val="4864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4461"/>
    <w:multiLevelType w:val="hybridMultilevel"/>
    <w:tmpl w:val="A9B4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80AF8"/>
    <w:multiLevelType w:val="hybridMultilevel"/>
    <w:tmpl w:val="DB784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0F1FB0"/>
    <w:multiLevelType w:val="hybridMultilevel"/>
    <w:tmpl w:val="A43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9335B"/>
    <w:multiLevelType w:val="hybridMultilevel"/>
    <w:tmpl w:val="BCD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113A"/>
    <w:multiLevelType w:val="hybridMultilevel"/>
    <w:tmpl w:val="031E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C4F13"/>
    <w:multiLevelType w:val="hybridMultilevel"/>
    <w:tmpl w:val="ACF8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73488"/>
    <w:multiLevelType w:val="hybridMultilevel"/>
    <w:tmpl w:val="E9FA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B1741"/>
    <w:multiLevelType w:val="hybridMultilevel"/>
    <w:tmpl w:val="9AD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5"/>
  </w:num>
  <w:num w:numId="6">
    <w:abstractNumId w:val="9"/>
  </w:num>
  <w:num w:numId="7">
    <w:abstractNumId w:val="1"/>
  </w:num>
  <w:num w:numId="8">
    <w:abstractNumId w:val="0"/>
  </w:num>
  <w:num w:numId="9">
    <w:abstractNumId w:val="4"/>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A"/>
    <w:rsid w:val="002D2BDA"/>
    <w:rsid w:val="0040119F"/>
    <w:rsid w:val="00441D49"/>
    <w:rsid w:val="005909EB"/>
    <w:rsid w:val="00723E70"/>
    <w:rsid w:val="0078463A"/>
    <w:rsid w:val="0099327C"/>
    <w:rsid w:val="009B420E"/>
    <w:rsid w:val="00D16236"/>
    <w:rsid w:val="00DE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BE00"/>
  <w15:chartTrackingRefBased/>
  <w15:docId w15:val="{13EEA77D-C836-4F85-8264-F174E89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3A"/>
  </w:style>
  <w:style w:type="paragraph" w:styleId="Footer">
    <w:name w:val="footer"/>
    <w:basedOn w:val="Normal"/>
    <w:link w:val="FooterChar"/>
    <w:uiPriority w:val="99"/>
    <w:unhideWhenUsed/>
    <w:rsid w:val="0078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3A"/>
  </w:style>
  <w:style w:type="table" w:styleId="TableGrid">
    <w:name w:val="Table Grid"/>
    <w:basedOn w:val="TableNormal"/>
    <w:uiPriority w:val="59"/>
    <w:rsid w:val="0078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63A"/>
    <w:pPr>
      <w:ind w:left="720"/>
      <w:contextualSpacing/>
    </w:pPr>
  </w:style>
  <w:style w:type="paragraph" w:styleId="NormalWeb">
    <w:name w:val="Normal (Web)"/>
    <w:basedOn w:val="Normal"/>
    <w:uiPriority w:val="99"/>
    <w:unhideWhenUsed/>
    <w:rsid w:val="0078463A"/>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character" w:styleId="Hyperlink">
    <w:name w:val="Hyperlink"/>
    <w:unhideWhenUsed/>
    <w:rsid w:val="0078463A"/>
    <w:rPr>
      <w:color w:val="0563C1"/>
      <w:u w:val="single"/>
    </w:rPr>
  </w:style>
  <w:style w:type="table" w:customStyle="1" w:styleId="TableGrid1">
    <w:name w:val="Table Grid1"/>
    <w:basedOn w:val="TableNormal"/>
    <w:next w:val="TableGrid"/>
    <w:uiPriority w:val="59"/>
    <w:rsid w:val="00D1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Alvey</dc:creator>
  <cp:keywords/>
  <dc:description/>
  <cp:lastModifiedBy>Becky Stallard</cp:lastModifiedBy>
  <cp:revision>2</cp:revision>
  <dcterms:created xsi:type="dcterms:W3CDTF">2019-05-20T09:01:00Z</dcterms:created>
  <dcterms:modified xsi:type="dcterms:W3CDTF">2019-05-20T09:01:00Z</dcterms:modified>
</cp:coreProperties>
</file>